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B" w:rsidRPr="00E450D9" w:rsidRDefault="00E450D9">
      <w:pPr>
        <w:rPr>
          <w:b/>
          <w:sz w:val="28"/>
        </w:rPr>
      </w:pPr>
      <w:r w:rsidRPr="00E450D9">
        <w:rPr>
          <w:b/>
          <w:noProof/>
          <w:sz w:val="28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20pt;margin-top:60.9pt;width:190.5pt;height:16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C062E3" w:rsidRDefault="00C062E3" w:rsidP="00E450D9">
                  <w:pPr>
                    <w:jc w:val="center"/>
                  </w:pPr>
                  <w:r>
                    <w:t>England Netball Premier League Division 3, 2, 1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37" type="#_x0000_t5" style="position:absolute;margin-left:104.25pt;margin-top:601.65pt;width:254.25pt;height:92.25pt;z-index:251668480" fillcolor="yellow">
            <v:textbox>
              <w:txbxContent>
                <w:p w:rsidR="00E450D9" w:rsidRDefault="00E450D9" w:rsidP="00E450D9">
                  <w:pPr>
                    <w:jc w:val="center"/>
                  </w:pPr>
                  <w:r>
                    <w:t>County Qualifying Leagues (where possible)</w:t>
                  </w:r>
                </w:p>
              </w:txbxContent>
            </v:textbox>
          </v:shape>
        </w:pict>
      </w:r>
      <w:r w:rsidRPr="00E450D9">
        <w:rPr>
          <w:b/>
          <w:noProof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2.7pt;margin-top:220.65pt;width:.05pt;height:22.5pt;z-index:251667456" o:connectortype="straight">
            <v:stroke startarrow="block" endarrow="block"/>
          </v:shape>
        </w:pict>
      </w:r>
      <w:r w:rsidRPr="00E450D9">
        <w:rPr>
          <w:b/>
          <w:noProof/>
          <w:sz w:val="28"/>
          <w:lang w:eastAsia="en-GB"/>
        </w:rPr>
        <w:pict>
          <v:shape id="_x0000_s1035" type="#_x0000_t32" style="position:absolute;margin-left:222.75pt;margin-top:253.65pt;width:.05pt;height:22.5pt;z-index:251666432" o:connectortype="straight">
            <v:stroke startarrow="block" endarrow="block"/>
          </v:shape>
        </w:pict>
      </w:r>
      <w:r w:rsidRPr="00E450D9">
        <w:rPr>
          <w:b/>
          <w:noProof/>
          <w:sz w:val="28"/>
          <w:lang w:eastAsia="en-GB"/>
        </w:rPr>
        <w:pict>
          <v:shape id="_x0000_s1034" type="#_x0000_t32" style="position:absolute;margin-left:245.25pt;margin-top:398.4pt;width:14.25pt;height:17.25pt;z-index:251665408" o:connectortype="straight">
            <v:stroke startarrow="block" endarrow="block"/>
          </v:shape>
        </w:pict>
      </w:r>
      <w:r w:rsidRPr="00E450D9">
        <w:rPr>
          <w:b/>
          <w:noProof/>
          <w:sz w:val="28"/>
          <w:lang w:eastAsia="en-GB"/>
        </w:rPr>
        <w:pict>
          <v:shape id="_x0000_s1033" type="#_x0000_t32" style="position:absolute;margin-left:187.5pt;margin-top:398.4pt;width:13.5pt;height:17.25pt;flip:x;z-index:251664384" o:connectortype="straight">
            <v:stroke startarrow="block" endarrow="block"/>
          </v:shape>
        </w:pict>
      </w:r>
      <w:r w:rsidRPr="00E450D9">
        <w:rPr>
          <w:b/>
          <w:noProof/>
          <w:sz w:val="28"/>
          <w:lang w:eastAsia="en-GB"/>
        </w:rPr>
        <w:pict>
          <v:roundrect id="_x0000_s1032" style="position:absolute;margin-left:231.75pt;margin-top:415.65pt;width:86.25pt;height:177pt;z-index:251663360" arcsize="10923f">
            <v:textbox>
              <w:txbxContent>
                <w:p w:rsidR="00E450D9" w:rsidRDefault="00E450D9" w:rsidP="00E450D9">
                  <w:pPr>
                    <w:shd w:val="clear" w:color="auto" w:fill="FFC000"/>
                  </w:pPr>
                  <w:r>
                    <w:t>NW Regional Championship League Section B</w:t>
                  </w:r>
                </w:p>
                <w:p w:rsidR="00E450D9" w:rsidRDefault="00E450D9" w:rsidP="00E450D9">
                  <w:pPr>
                    <w:shd w:val="clear" w:color="auto" w:fill="FFC000"/>
                  </w:pPr>
                  <w:r>
                    <w:t>Up to 10 teams playing each other once</w:t>
                  </w:r>
                </w:p>
              </w:txbxContent>
            </v:textbox>
          </v:roundrect>
        </w:pict>
      </w:r>
      <w:r w:rsidRPr="00E450D9">
        <w:rPr>
          <w:b/>
          <w:noProof/>
          <w:sz w:val="28"/>
          <w:lang w:eastAsia="en-GB"/>
        </w:rPr>
        <w:pict>
          <v:roundrect id="_x0000_s1030" style="position:absolute;margin-left:127.5pt;margin-top:415.65pt;width:88.5pt;height:177pt;z-index:251661312" arcsize="10923f">
            <v:textbox style="mso-next-textbox:#_x0000_s1030">
              <w:txbxContent>
                <w:p w:rsidR="00E450D9" w:rsidRDefault="00E450D9" w:rsidP="00E450D9">
                  <w:pPr>
                    <w:shd w:val="clear" w:color="auto" w:fill="FFC000"/>
                  </w:pPr>
                  <w:r>
                    <w:t>NW Regional Championship League Section A</w:t>
                  </w:r>
                </w:p>
                <w:p w:rsidR="00E450D9" w:rsidRDefault="00E450D9" w:rsidP="00E450D9">
                  <w:pPr>
                    <w:shd w:val="clear" w:color="auto" w:fill="FFC000"/>
                  </w:pPr>
                  <w:r>
                    <w:t>Up to 10 teams playing each other once</w:t>
                  </w:r>
                </w:p>
                <w:p w:rsidR="00E450D9" w:rsidRDefault="00E450D9" w:rsidP="00E450D9">
                  <w:pPr>
                    <w:shd w:val="clear" w:color="auto" w:fill="FFC000"/>
                  </w:pPr>
                </w:p>
              </w:txbxContent>
            </v:textbox>
          </v:roundrect>
        </w:pict>
      </w:r>
      <w:r w:rsidRPr="00E450D9">
        <w:rPr>
          <w:b/>
          <w:noProof/>
          <w:sz w:val="28"/>
          <w:lang w:eastAsia="en-GB"/>
        </w:rPr>
        <w:pict>
          <v:roundrect id="_x0000_s1031" style="position:absolute;margin-left:124.5pt;margin-top:377.4pt;width:189pt;height:21pt;z-index:251662336" arcsize="10923f">
            <v:textbox>
              <w:txbxContent>
                <w:p w:rsidR="00E450D9" w:rsidRDefault="00E450D9" w:rsidP="00E450D9">
                  <w:pPr>
                    <w:jc w:val="center"/>
                  </w:pPr>
                  <w:r>
                    <w:t>Regional Play offs</w:t>
                  </w:r>
                </w:p>
              </w:txbxContent>
            </v:textbox>
          </v:roundrect>
        </w:pict>
      </w:r>
      <w:r w:rsidRPr="00E450D9">
        <w:rPr>
          <w:b/>
          <w:noProof/>
          <w:sz w:val="28"/>
          <w:lang w:eastAsia="en-GB"/>
        </w:rPr>
        <w:pict>
          <v:rect id="_x0000_s1027" style="position:absolute;margin-left:124.5pt;margin-top:270.15pt;width:186pt;height:95.2pt;z-index:251659264;mso-position-vertical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C062E3" w:rsidRDefault="00C062E3" w:rsidP="00E450D9">
                  <w:pPr>
                    <w:jc w:val="center"/>
                  </w:pPr>
                  <w:r>
                    <w:t>NW Regional Premier League</w:t>
                  </w:r>
                </w:p>
                <w:p w:rsidR="00E450D9" w:rsidRDefault="00E450D9" w:rsidP="00E450D9">
                  <w:pPr>
                    <w:jc w:val="center"/>
                  </w:pPr>
                  <w:r>
                    <w:t>Consisting of 10 NW Affiliated Teams</w:t>
                  </w:r>
                </w:p>
                <w:p w:rsidR="00E450D9" w:rsidRDefault="00E450D9" w:rsidP="00E450D9">
                  <w:pPr>
                    <w:jc w:val="center"/>
                  </w:pPr>
                  <w:r>
                    <w:t>Home &amp; Away</w:t>
                  </w:r>
                </w:p>
              </w:txbxContent>
            </v:textbox>
            <w10:wrap anchory="margin"/>
          </v:rect>
        </w:pict>
      </w:r>
      <w:r w:rsidR="00F82031" w:rsidRPr="00E450D9">
        <w:rPr>
          <w:b/>
          <w:noProof/>
          <w:sz w:val="28"/>
          <w:lang w:eastAsia="en-GB"/>
        </w:rPr>
        <w:pict>
          <v:roundrect id="_x0000_s1028" style="position:absolute;margin-left:121.5pt;margin-top:238.65pt;width:189pt;height:21pt;z-index:251660288" arcsize="10923f">
            <v:textbox>
              <w:txbxContent>
                <w:p w:rsidR="00C062E3" w:rsidRDefault="00C062E3" w:rsidP="00E450D9">
                  <w:pPr>
                    <w:jc w:val="center"/>
                  </w:pPr>
                  <w:r>
                    <w:t>EN Play offs</w:t>
                  </w:r>
                </w:p>
              </w:txbxContent>
            </v:textbox>
          </v:roundrect>
        </w:pict>
      </w:r>
      <w:r w:rsidRPr="00E450D9">
        <w:rPr>
          <w:b/>
          <w:sz w:val="28"/>
        </w:rPr>
        <w:t>NW Regional Competition Pathway 2013-2014</w:t>
      </w:r>
    </w:p>
    <w:sectPr w:rsidR="002B161B" w:rsidRPr="00E450D9" w:rsidSect="002B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62E3"/>
    <w:rsid w:val="000D7DE8"/>
    <w:rsid w:val="001846A0"/>
    <w:rsid w:val="002B161B"/>
    <w:rsid w:val="0043675E"/>
    <w:rsid w:val="004936F3"/>
    <w:rsid w:val="005125B6"/>
    <w:rsid w:val="00592DA2"/>
    <w:rsid w:val="005C53E7"/>
    <w:rsid w:val="00891BB3"/>
    <w:rsid w:val="009A2974"/>
    <w:rsid w:val="00BD685A"/>
    <w:rsid w:val="00C062E3"/>
    <w:rsid w:val="00E450D9"/>
    <w:rsid w:val="00E8253B"/>
    <w:rsid w:val="00F82031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46</Characters>
  <Application>Microsoft Office Word</Application>
  <DocSecurity>0</DocSecurity>
  <Lines>1</Lines>
  <Paragraphs>1</Paragraphs>
  <ScaleCrop>false</ScaleCrop>
  <Company>Chloride Group PLC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Estelle.Graham</dc:creator>
  <cp:keywords/>
  <dc:description/>
  <cp:lastModifiedBy>Estelle.Graham</cp:lastModifiedBy>
  <cp:revision>3</cp:revision>
  <dcterms:created xsi:type="dcterms:W3CDTF">2013-03-22T15:38:00Z</dcterms:created>
  <dcterms:modified xsi:type="dcterms:W3CDTF">2013-04-17T07:10:00Z</dcterms:modified>
</cp:coreProperties>
</file>