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F3" w:rsidRDefault="00D90A73">
      <w:r>
        <w:t>28/9/2021 V0.1</w:t>
      </w:r>
    </w:p>
    <w:p w:rsidR="00D90A73" w:rsidRDefault="00D90A73"/>
    <w:p w:rsidR="00D90A73" w:rsidRDefault="00D90A73" w:rsidP="00D90A73">
      <w:pPr>
        <w:pStyle w:val="ListParagraph"/>
        <w:numPr>
          <w:ilvl w:val="0"/>
          <w:numId w:val="1"/>
        </w:numPr>
      </w:pPr>
      <w:r>
        <w:t>The NW Regional League Rules 2021-2022 Final Draft 2 are the formal document for our competition in the NW for senior and junior regional leagues.</w:t>
      </w:r>
    </w:p>
    <w:p w:rsidR="00D90A73" w:rsidRDefault="00D90A73" w:rsidP="00D90A73">
      <w:pPr>
        <w:pStyle w:val="ListParagraph"/>
        <w:numPr>
          <w:ilvl w:val="0"/>
          <w:numId w:val="1"/>
        </w:numPr>
      </w:pPr>
      <w:r>
        <w:t>Section 2.4 – for 2021/2022 we have 2 Champs sections and the top team from each section will be offered promotion. If a club has a team in Champs 1 already, the next team down will be promoted.</w:t>
      </w:r>
    </w:p>
    <w:p w:rsidR="00D90A73" w:rsidRDefault="00D90A73" w:rsidP="00D90A73">
      <w:pPr>
        <w:pStyle w:val="ListParagraph"/>
        <w:numPr>
          <w:ilvl w:val="0"/>
          <w:numId w:val="1"/>
        </w:numPr>
      </w:pPr>
      <w:r>
        <w:t xml:space="preserve">Entry fee for regional competition will be £30 per club. Winners and runners up within each competition will be offered a financial prize at the end of the season from these fees. </w:t>
      </w:r>
    </w:p>
    <w:p w:rsidR="00D90A73" w:rsidRDefault="00D90A73" w:rsidP="00D90A73">
      <w:pPr>
        <w:pStyle w:val="ListParagraph"/>
        <w:numPr>
          <w:ilvl w:val="0"/>
          <w:numId w:val="1"/>
        </w:numPr>
      </w:pPr>
      <w:r>
        <w:t xml:space="preserve">Section 5.1.4 – this applies to </w:t>
      </w:r>
      <w:proofErr w:type="gramStart"/>
      <w:r>
        <w:t>Junior</w:t>
      </w:r>
      <w:proofErr w:type="gramEnd"/>
      <w:r>
        <w:t xml:space="preserve"> clubs and for 2022 entries, if not CAPS accredited, must provide evidence that they are working towards it.</w:t>
      </w:r>
    </w:p>
    <w:p w:rsidR="00D90A73" w:rsidRDefault="00D90A73" w:rsidP="00D90A73">
      <w:pPr>
        <w:pStyle w:val="ListParagraph"/>
        <w:numPr>
          <w:ilvl w:val="0"/>
          <w:numId w:val="1"/>
        </w:numPr>
      </w:pPr>
      <w:r>
        <w:t xml:space="preserve">Section 5.3 – player registers – please complete the form and send in ASAP. </w:t>
      </w:r>
      <w:r w:rsidR="00747F20">
        <w:t>Thereafter, amended forms need to be in by Thursdays prior to the weekend.</w:t>
      </w:r>
    </w:p>
    <w:p w:rsidR="000E47D7" w:rsidRDefault="00747F20" w:rsidP="000E47D7">
      <w:pPr>
        <w:pStyle w:val="ListParagraph"/>
        <w:numPr>
          <w:ilvl w:val="0"/>
          <w:numId w:val="1"/>
        </w:numPr>
      </w:pPr>
      <w:r>
        <w:t>Section 5.3.6 – this is player welfare – max 2 matches per weekend for Junior/Youth players.</w:t>
      </w:r>
    </w:p>
    <w:p w:rsidR="00747F20" w:rsidRDefault="00747F20" w:rsidP="00D90A73">
      <w:pPr>
        <w:pStyle w:val="ListParagraph"/>
        <w:numPr>
          <w:ilvl w:val="0"/>
          <w:numId w:val="1"/>
        </w:numPr>
      </w:pPr>
      <w:r>
        <w:t xml:space="preserve">Section 5.3.7 – this applies to teams with EN Premier League players only. Senior </w:t>
      </w:r>
      <w:proofErr w:type="spellStart"/>
      <w:r>
        <w:t>Superleague</w:t>
      </w:r>
      <w:proofErr w:type="spellEnd"/>
      <w:r>
        <w:t xml:space="preserve"> players may play in the Regional league if this if the highest platform their club play in up to the start of </w:t>
      </w:r>
      <w:proofErr w:type="spellStart"/>
      <w:r>
        <w:t>Superleague</w:t>
      </w:r>
      <w:proofErr w:type="spellEnd"/>
      <w:r>
        <w:t xml:space="preserve"> only.</w:t>
      </w:r>
    </w:p>
    <w:p w:rsidR="000E47D7" w:rsidRDefault="000E47D7" w:rsidP="00D90A73">
      <w:pPr>
        <w:pStyle w:val="ListParagraph"/>
        <w:numPr>
          <w:ilvl w:val="0"/>
          <w:numId w:val="1"/>
        </w:numPr>
      </w:pPr>
      <w:r>
        <w:t xml:space="preserve">Section 5.4.3 – refreshments – this is suspended at this time due to </w:t>
      </w:r>
      <w:proofErr w:type="spellStart"/>
      <w:r>
        <w:t>Covid</w:t>
      </w:r>
      <w:proofErr w:type="spellEnd"/>
      <w:r>
        <w:t>.</w:t>
      </w:r>
    </w:p>
    <w:p w:rsidR="00747F20" w:rsidRDefault="00747F20" w:rsidP="00D90A73">
      <w:pPr>
        <w:pStyle w:val="ListParagraph"/>
        <w:numPr>
          <w:ilvl w:val="0"/>
          <w:numId w:val="1"/>
        </w:numPr>
      </w:pPr>
      <w:r>
        <w:t xml:space="preserve">Section 6.2 – Matches format – IFNA rules – seniors 15 </w:t>
      </w:r>
      <w:proofErr w:type="spellStart"/>
      <w:r>
        <w:t>mins</w:t>
      </w:r>
      <w:proofErr w:type="spellEnd"/>
      <w:r>
        <w:t xml:space="preserve"> </w:t>
      </w:r>
      <w:proofErr w:type="gramStart"/>
      <w:r>
        <w:t>qtrs.;</w:t>
      </w:r>
      <w:proofErr w:type="gramEnd"/>
      <w:r>
        <w:t xml:space="preserve"> juniors 10 </w:t>
      </w:r>
      <w:proofErr w:type="spellStart"/>
      <w:r>
        <w:t>mins</w:t>
      </w:r>
      <w:proofErr w:type="spellEnd"/>
      <w:r>
        <w:t xml:space="preserve"> qtrs.</w:t>
      </w:r>
    </w:p>
    <w:p w:rsidR="00747F20" w:rsidRDefault="002D6B55" w:rsidP="00D90A73">
      <w:pPr>
        <w:pStyle w:val="ListParagraph"/>
        <w:numPr>
          <w:ilvl w:val="0"/>
          <w:numId w:val="1"/>
        </w:numPr>
      </w:pPr>
      <w:r>
        <w:t>Section 6.3.6 – photography – permission on the day with technical officials is also acceptable.</w:t>
      </w:r>
    </w:p>
    <w:p w:rsidR="000E47D7" w:rsidRDefault="000E47D7" w:rsidP="00D90A73">
      <w:pPr>
        <w:pStyle w:val="ListParagraph"/>
        <w:numPr>
          <w:ilvl w:val="0"/>
          <w:numId w:val="1"/>
        </w:numPr>
      </w:pPr>
      <w:r>
        <w:t>See results sheets have guidance on uploading match results.</w:t>
      </w:r>
    </w:p>
    <w:p w:rsidR="000E47D7" w:rsidRDefault="000E47D7" w:rsidP="00D90A73">
      <w:pPr>
        <w:pStyle w:val="ListParagraph"/>
        <w:numPr>
          <w:ilvl w:val="0"/>
          <w:numId w:val="1"/>
        </w:numPr>
      </w:pPr>
      <w:r>
        <w:t xml:space="preserve">Competition support via Jane </w:t>
      </w:r>
      <w:proofErr w:type="spellStart"/>
      <w:r>
        <w:t>Moodie</w:t>
      </w:r>
      <w:proofErr w:type="spellEnd"/>
      <w:r>
        <w:t>, Rob McKee, Pat Evans and Estelle Graham. If any club knows of additional volunteers whom would like to support the running of the competition, please contact the NW office.</w:t>
      </w:r>
    </w:p>
    <w:p w:rsidR="008D7782" w:rsidRDefault="008D7782" w:rsidP="00D90A73">
      <w:pPr>
        <w:pStyle w:val="ListParagraph"/>
        <w:numPr>
          <w:ilvl w:val="0"/>
          <w:numId w:val="1"/>
        </w:numPr>
      </w:pPr>
      <w:r>
        <w:t xml:space="preserve">Umpires – </w:t>
      </w:r>
      <w:proofErr w:type="spellStart"/>
      <w:r>
        <w:t>Prem</w:t>
      </w:r>
      <w:proofErr w:type="spellEnd"/>
      <w:r>
        <w:t xml:space="preserve"> – B’s and </w:t>
      </w:r>
      <w:proofErr w:type="gramStart"/>
      <w:r>
        <w:t>Above</w:t>
      </w:r>
      <w:proofErr w:type="gramEnd"/>
      <w:r>
        <w:t>; Champs 1 – B’s or C’s working towards; Champs 2 – C’s working towards B’s or just C’s. We are working on getting bleep testing in place for umpires</w:t>
      </w:r>
      <w:r w:rsidR="0093285A">
        <w:t xml:space="preserve"> but this has not been arranged yet. County officiating leads may be involved in the short term until a Regional Officiating lead is put in place. Clubs and officials will be informed via social media and email.</w:t>
      </w:r>
      <w:bookmarkStart w:id="0" w:name="_GoBack"/>
      <w:bookmarkEnd w:id="0"/>
    </w:p>
    <w:sectPr w:rsidR="008D77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01" w:rsidRDefault="007B0D01" w:rsidP="00D90A73">
      <w:pPr>
        <w:spacing w:after="0" w:line="240" w:lineRule="auto"/>
      </w:pPr>
      <w:r>
        <w:separator/>
      </w:r>
    </w:p>
  </w:endnote>
  <w:endnote w:type="continuationSeparator" w:id="0">
    <w:p w:rsidR="007B0D01" w:rsidRDefault="007B0D01" w:rsidP="00D9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01" w:rsidRDefault="007B0D01" w:rsidP="00D90A73">
      <w:pPr>
        <w:spacing w:after="0" w:line="240" w:lineRule="auto"/>
      </w:pPr>
      <w:r>
        <w:separator/>
      </w:r>
    </w:p>
  </w:footnote>
  <w:footnote w:type="continuationSeparator" w:id="0">
    <w:p w:rsidR="007B0D01" w:rsidRDefault="007B0D01" w:rsidP="00D9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73" w:rsidRDefault="00D90A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5468620</wp:posOffset>
          </wp:positionH>
          <wp:positionV relativeFrom="paragraph">
            <wp:posOffset>-351790</wp:posOffset>
          </wp:positionV>
          <wp:extent cx="892810" cy="800735"/>
          <wp:effectExtent l="0" t="0" r="2540" b="0"/>
          <wp:wrapTight wrapText="bothSides">
            <wp:wrapPolygon edited="0">
              <wp:start x="0" y="0"/>
              <wp:lineTo x="0" y="21069"/>
              <wp:lineTo x="21201" y="21069"/>
              <wp:lineTo x="21201" y="0"/>
              <wp:lineTo x="0" y="0"/>
            </wp:wrapPolygon>
          </wp:wrapTight>
          <wp:docPr id="1" name="Picture 1" descr="N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NW Regional Senior Competition – Summary / FAQ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ADD"/>
    <w:multiLevelType w:val="hybridMultilevel"/>
    <w:tmpl w:val="DFDE0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73"/>
    <w:rsid w:val="000228F3"/>
    <w:rsid w:val="000E47D7"/>
    <w:rsid w:val="002D6B55"/>
    <w:rsid w:val="00747F20"/>
    <w:rsid w:val="007B0D01"/>
    <w:rsid w:val="008D7782"/>
    <w:rsid w:val="0093285A"/>
    <w:rsid w:val="00D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3C175"/>
  <w15:chartTrackingRefBased/>
  <w15:docId w15:val="{EA039610-98EC-4FF8-80E8-0CB1B6CE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73"/>
  </w:style>
  <w:style w:type="paragraph" w:styleId="Footer">
    <w:name w:val="footer"/>
    <w:basedOn w:val="Normal"/>
    <w:link w:val="FooterChar"/>
    <w:uiPriority w:val="99"/>
    <w:unhideWhenUsed/>
    <w:rsid w:val="00D9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73"/>
  </w:style>
  <w:style w:type="paragraph" w:styleId="ListParagraph">
    <w:name w:val="List Paragraph"/>
    <w:basedOn w:val="Normal"/>
    <w:uiPriority w:val="34"/>
    <w:qFormat/>
    <w:rsid w:val="00D9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Bilfinger SE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Graham</dc:creator>
  <cp:keywords/>
  <dc:description/>
  <cp:lastModifiedBy>Estelle Graham</cp:lastModifiedBy>
  <cp:revision>2</cp:revision>
  <dcterms:created xsi:type="dcterms:W3CDTF">2021-09-28T07:40:00Z</dcterms:created>
  <dcterms:modified xsi:type="dcterms:W3CDTF">2021-09-28T08:25:00Z</dcterms:modified>
</cp:coreProperties>
</file>