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6F" w:rsidRDefault="00D523F8" w:rsidP="003F2E6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731510" cy="3737601"/>
            <wp:effectExtent l="0" t="0" r="2540" b="0"/>
            <wp:docPr id="1" name="Picture 1" descr="V:\EVENTS\COMPETITIONS\International Netball\May series 15\Volunteers\Promo\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EVENTS\COMPETITIONS\International Netball\May series 15\Volunteers\Promo\T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3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4BC" w:rsidRDefault="00D523F8" w:rsidP="009554B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Admin Assistant Role</w:t>
      </w:r>
    </w:p>
    <w:p w:rsidR="003F2E6F" w:rsidRPr="009554BC" w:rsidRDefault="003F2E6F" w:rsidP="009554BC">
      <w:pPr>
        <w:rPr>
          <w:rFonts w:ascii="Arial" w:hAnsi="Arial" w:cs="Arial"/>
          <w:b/>
          <w:sz w:val="18"/>
          <w:szCs w:val="18"/>
        </w:rPr>
      </w:pPr>
      <w:r w:rsidRPr="00F3399D">
        <w:rPr>
          <w:rFonts w:ascii="Arial" w:hAnsi="Arial" w:cs="Arial"/>
          <w:sz w:val="18"/>
          <w:szCs w:val="18"/>
        </w:rPr>
        <w:t>England Netball is looking to appoint a volunteer Admin Assistant to help with the b</w:t>
      </w:r>
      <w:r w:rsidR="001D02C8">
        <w:rPr>
          <w:rFonts w:ascii="Arial" w:hAnsi="Arial" w:cs="Arial"/>
          <w:sz w:val="18"/>
          <w:szCs w:val="18"/>
        </w:rPr>
        <w:t>uild up to the England vs Trinidad &amp; Tobago Test Series 2015</w:t>
      </w:r>
      <w:r w:rsidRPr="00F3399D">
        <w:rPr>
          <w:rFonts w:ascii="Arial" w:hAnsi="Arial" w:cs="Arial"/>
          <w:sz w:val="18"/>
          <w:szCs w:val="18"/>
        </w:rPr>
        <w:t xml:space="preserve"> preparation. </w:t>
      </w:r>
    </w:p>
    <w:p w:rsidR="00D523F8" w:rsidRDefault="003F2E6F" w:rsidP="003F2E6F">
      <w:pPr>
        <w:rPr>
          <w:rFonts w:ascii="Arial" w:hAnsi="Arial" w:cs="Arial"/>
          <w:b/>
          <w:sz w:val="18"/>
          <w:szCs w:val="18"/>
        </w:rPr>
      </w:pPr>
      <w:r w:rsidRPr="00F3399D">
        <w:rPr>
          <w:rFonts w:ascii="Arial" w:hAnsi="Arial" w:cs="Arial"/>
          <w:b/>
          <w:sz w:val="18"/>
          <w:szCs w:val="18"/>
        </w:rPr>
        <w:t>Role: Admin Assistant</w:t>
      </w:r>
    </w:p>
    <w:p w:rsidR="003F2E6F" w:rsidRPr="00F3399D" w:rsidRDefault="003F2E6F" w:rsidP="003F2E6F">
      <w:pPr>
        <w:rPr>
          <w:rFonts w:ascii="Arial" w:hAnsi="Arial" w:cs="Arial"/>
          <w:b/>
          <w:sz w:val="18"/>
          <w:szCs w:val="18"/>
        </w:rPr>
      </w:pPr>
      <w:r w:rsidRPr="00F3399D">
        <w:rPr>
          <w:rFonts w:ascii="Arial" w:hAnsi="Arial" w:cs="Arial"/>
          <w:b/>
          <w:sz w:val="18"/>
          <w:szCs w:val="18"/>
        </w:rPr>
        <w:t>Support Required:</w:t>
      </w:r>
    </w:p>
    <w:p w:rsidR="00D523F8" w:rsidRDefault="003F2E6F" w:rsidP="003F2E6F">
      <w:pPr>
        <w:rPr>
          <w:rFonts w:ascii="Arial" w:hAnsi="Arial" w:cs="Arial"/>
          <w:sz w:val="18"/>
          <w:szCs w:val="18"/>
        </w:rPr>
      </w:pPr>
      <w:proofErr w:type="gramStart"/>
      <w:r w:rsidRPr="00F3399D">
        <w:rPr>
          <w:rFonts w:ascii="Arial" w:hAnsi="Arial" w:cs="Arial"/>
          <w:sz w:val="18"/>
          <w:szCs w:val="18"/>
        </w:rPr>
        <w:t>Assisting in the administration preparation, for the</w:t>
      </w:r>
      <w:r w:rsidR="001D02C8">
        <w:rPr>
          <w:rFonts w:ascii="Arial" w:hAnsi="Arial" w:cs="Arial"/>
          <w:sz w:val="18"/>
          <w:szCs w:val="18"/>
        </w:rPr>
        <w:t xml:space="preserve"> up and coming England vs Trinidad &amp; Tobago</w:t>
      </w:r>
      <w:r w:rsidRPr="00F3399D">
        <w:rPr>
          <w:rFonts w:ascii="Arial" w:hAnsi="Arial" w:cs="Arial"/>
          <w:sz w:val="18"/>
          <w:szCs w:val="18"/>
        </w:rPr>
        <w:t xml:space="preserve"> Test Series.</w:t>
      </w:r>
      <w:proofErr w:type="gramEnd"/>
      <w:r w:rsidRPr="00F3399D">
        <w:rPr>
          <w:rFonts w:ascii="Arial" w:hAnsi="Arial" w:cs="Arial"/>
          <w:sz w:val="18"/>
          <w:szCs w:val="18"/>
        </w:rPr>
        <w:t xml:space="preserve"> Activities include: Event administration, equipment preparation and checks, T</w:t>
      </w:r>
      <w:r w:rsidR="009554BC">
        <w:rPr>
          <w:rFonts w:ascii="Arial" w:hAnsi="Arial" w:cs="Arial"/>
          <w:sz w:val="18"/>
          <w:szCs w:val="18"/>
        </w:rPr>
        <w:t xml:space="preserve">icketing assistance and general </w:t>
      </w:r>
      <w:r w:rsidRPr="00F3399D">
        <w:rPr>
          <w:rFonts w:ascii="Arial" w:hAnsi="Arial" w:cs="Arial"/>
          <w:sz w:val="18"/>
          <w:szCs w:val="18"/>
        </w:rPr>
        <w:t xml:space="preserve">administration towards delivering the event. This role also offers the opportunity to accompany the events team to the event based at the </w:t>
      </w:r>
      <w:proofErr w:type="spellStart"/>
      <w:r w:rsidRPr="00F3399D">
        <w:rPr>
          <w:rFonts w:ascii="Arial" w:hAnsi="Arial" w:cs="Arial"/>
          <w:sz w:val="18"/>
          <w:szCs w:val="18"/>
        </w:rPr>
        <w:t>Copperbox</w:t>
      </w:r>
      <w:proofErr w:type="spellEnd"/>
      <w:r w:rsidRPr="00F3399D">
        <w:rPr>
          <w:rFonts w:ascii="Arial" w:hAnsi="Arial" w:cs="Arial"/>
          <w:sz w:val="18"/>
          <w:szCs w:val="18"/>
        </w:rPr>
        <w:t xml:space="preserve"> Arena, and to </w:t>
      </w:r>
      <w:r w:rsidR="001D02C8">
        <w:rPr>
          <w:rFonts w:ascii="Arial" w:hAnsi="Arial" w:cs="Arial"/>
          <w:sz w:val="18"/>
          <w:szCs w:val="18"/>
        </w:rPr>
        <w:t>watch the International fixture</w:t>
      </w:r>
      <w:r w:rsidRPr="00F3399D">
        <w:rPr>
          <w:rFonts w:ascii="Arial" w:hAnsi="Arial" w:cs="Arial"/>
          <w:sz w:val="18"/>
          <w:szCs w:val="18"/>
        </w:rPr>
        <w:t xml:space="preserve"> (some or most of – not essential but offered).</w:t>
      </w:r>
    </w:p>
    <w:p w:rsidR="003F2E6F" w:rsidRPr="00F3399D" w:rsidRDefault="003F2E6F" w:rsidP="003F2E6F">
      <w:pPr>
        <w:rPr>
          <w:rFonts w:ascii="Arial" w:hAnsi="Arial" w:cs="Arial"/>
          <w:sz w:val="18"/>
          <w:szCs w:val="18"/>
        </w:rPr>
      </w:pPr>
      <w:r w:rsidRPr="00F3399D">
        <w:rPr>
          <w:rFonts w:ascii="Arial" w:hAnsi="Arial" w:cs="Arial"/>
          <w:b/>
          <w:sz w:val="18"/>
          <w:szCs w:val="18"/>
        </w:rPr>
        <w:t>Dates Required</w:t>
      </w:r>
      <w:r w:rsidRPr="00F3399D">
        <w:rPr>
          <w:rFonts w:ascii="Arial" w:hAnsi="Arial" w:cs="Arial"/>
          <w:sz w:val="18"/>
          <w:szCs w:val="18"/>
        </w:rPr>
        <w:t xml:space="preserve">: </w:t>
      </w:r>
    </w:p>
    <w:p w:rsidR="003F2E6F" w:rsidRPr="00F3399D" w:rsidRDefault="001D02C8" w:rsidP="003F2E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W/C 27</w:t>
      </w:r>
      <w:r w:rsidRPr="001D02C8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April 2015</w:t>
      </w:r>
      <w:r w:rsidR="003F2E6F" w:rsidRPr="00F3399D">
        <w:rPr>
          <w:rFonts w:ascii="Arial" w:hAnsi="Arial" w:cs="Arial"/>
          <w:sz w:val="18"/>
          <w:szCs w:val="18"/>
        </w:rPr>
        <w:t xml:space="preserve">. A minimum of 3 days are required over this period, start times are negotiable and between 11:00 – 15:00 (this role will be based at the England Netball Head Office in Hitchin, so you must be able to travel independently to the location). </w:t>
      </w:r>
    </w:p>
    <w:p w:rsidR="003F2E6F" w:rsidRPr="00F3399D" w:rsidRDefault="003F2E6F" w:rsidP="003F2E6F">
      <w:pPr>
        <w:rPr>
          <w:rFonts w:ascii="Arial" w:hAnsi="Arial" w:cs="Arial"/>
          <w:sz w:val="18"/>
          <w:szCs w:val="18"/>
        </w:rPr>
      </w:pPr>
      <w:r w:rsidRPr="00F3399D">
        <w:rPr>
          <w:rFonts w:ascii="Arial" w:hAnsi="Arial" w:cs="Arial"/>
          <w:b/>
          <w:sz w:val="18"/>
          <w:szCs w:val="18"/>
        </w:rPr>
        <w:t>Requirements</w:t>
      </w:r>
      <w:r w:rsidRPr="00F3399D">
        <w:rPr>
          <w:rFonts w:ascii="Arial" w:hAnsi="Arial" w:cs="Arial"/>
          <w:sz w:val="18"/>
          <w:szCs w:val="18"/>
        </w:rPr>
        <w:t xml:space="preserve">: </w:t>
      </w:r>
    </w:p>
    <w:p w:rsidR="003F2E6F" w:rsidRPr="00F3399D" w:rsidRDefault="003F2E6F" w:rsidP="003F2E6F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3399D">
        <w:rPr>
          <w:rFonts w:ascii="Arial" w:hAnsi="Arial" w:cs="Arial"/>
          <w:sz w:val="18"/>
          <w:szCs w:val="18"/>
        </w:rPr>
        <w:t>Aged 16 and over</w:t>
      </w:r>
    </w:p>
    <w:p w:rsidR="003F2E6F" w:rsidRPr="00F3399D" w:rsidRDefault="003F2E6F" w:rsidP="003F2E6F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3399D">
        <w:rPr>
          <w:rFonts w:ascii="Arial" w:hAnsi="Arial" w:cs="Arial"/>
          <w:sz w:val="18"/>
          <w:szCs w:val="18"/>
        </w:rPr>
        <w:t>Enthusiastic</w:t>
      </w:r>
    </w:p>
    <w:p w:rsidR="003F2E6F" w:rsidRPr="00F3399D" w:rsidRDefault="003F2E6F" w:rsidP="003F2E6F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3399D">
        <w:rPr>
          <w:rFonts w:ascii="Arial" w:hAnsi="Arial" w:cs="Arial"/>
          <w:sz w:val="18"/>
          <w:szCs w:val="18"/>
        </w:rPr>
        <w:t>Honest</w:t>
      </w:r>
    </w:p>
    <w:p w:rsidR="003F2E6F" w:rsidRPr="00F3399D" w:rsidRDefault="003F2E6F" w:rsidP="003F2E6F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3399D">
        <w:rPr>
          <w:rFonts w:ascii="Arial" w:hAnsi="Arial" w:cs="Arial"/>
          <w:sz w:val="18"/>
          <w:szCs w:val="18"/>
        </w:rPr>
        <w:t>Confident</w:t>
      </w:r>
    </w:p>
    <w:p w:rsidR="003F2E6F" w:rsidRPr="00F3399D" w:rsidRDefault="003F2E6F" w:rsidP="003F2E6F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3399D">
        <w:rPr>
          <w:rFonts w:ascii="Arial" w:hAnsi="Arial" w:cs="Arial"/>
          <w:sz w:val="18"/>
          <w:szCs w:val="18"/>
        </w:rPr>
        <w:t>Hard working</w:t>
      </w:r>
    </w:p>
    <w:p w:rsidR="003F2E6F" w:rsidRPr="00F3399D" w:rsidRDefault="003F2E6F" w:rsidP="003F2E6F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3399D">
        <w:rPr>
          <w:rFonts w:ascii="Arial" w:hAnsi="Arial" w:cs="Arial"/>
          <w:sz w:val="18"/>
          <w:szCs w:val="18"/>
        </w:rPr>
        <w:t>Reliable and committed</w:t>
      </w:r>
    </w:p>
    <w:p w:rsidR="003F2E6F" w:rsidRPr="00F3399D" w:rsidRDefault="003F2E6F" w:rsidP="003F2E6F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3399D">
        <w:rPr>
          <w:rFonts w:ascii="Arial" w:hAnsi="Arial" w:cs="Arial"/>
          <w:sz w:val="18"/>
          <w:szCs w:val="18"/>
        </w:rPr>
        <w:t>Self-motivated</w:t>
      </w:r>
    </w:p>
    <w:p w:rsidR="003F2E6F" w:rsidRPr="00F3399D" w:rsidRDefault="003F2E6F" w:rsidP="003F2E6F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3399D">
        <w:rPr>
          <w:rFonts w:ascii="Arial" w:hAnsi="Arial" w:cs="Arial"/>
          <w:sz w:val="18"/>
          <w:szCs w:val="18"/>
        </w:rPr>
        <w:t xml:space="preserve">Good time management / organisational skills </w:t>
      </w:r>
    </w:p>
    <w:p w:rsidR="00D523F8" w:rsidRDefault="003F2E6F" w:rsidP="00D523F8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3399D">
        <w:rPr>
          <w:rFonts w:ascii="Arial" w:hAnsi="Arial" w:cs="Arial"/>
          <w:sz w:val="18"/>
          <w:szCs w:val="18"/>
        </w:rPr>
        <w:t xml:space="preserve">Ability to work in a team </w:t>
      </w:r>
    </w:p>
    <w:p w:rsidR="0070346F" w:rsidRPr="00D523F8" w:rsidRDefault="003F2E6F" w:rsidP="00D523F8">
      <w:pPr>
        <w:rPr>
          <w:rFonts w:ascii="Arial" w:hAnsi="Arial" w:cs="Arial"/>
          <w:sz w:val="18"/>
          <w:szCs w:val="18"/>
        </w:rPr>
      </w:pPr>
      <w:r w:rsidRPr="00D523F8">
        <w:rPr>
          <w:rFonts w:ascii="Arial" w:hAnsi="Arial" w:cs="Arial"/>
          <w:sz w:val="18"/>
          <w:szCs w:val="18"/>
        </w:rPr>
        <w:lastRenderedPageBreak/>
        <w:t>For more information or a brief discussion about the role please contact Olivia Hewitt on 01462 428314</w:t>
      </w:r>
      <w:r w:rsidR="001D02C8" w:rsidRPr="00D523F8">
        <w:rPr>
          <w:rFonts w:ascii="Arial" w:hAnsi="Arial" w:cs="Arial"/>
          <w:sz w:val="18"/>
          <w:szCs w:val="18"/>
        </w:rPr>
        <w:t xml:space="preserve">. </w:t>
      </w:r>
      <w:r w:rsidRPr="00D523F8">
        <w:rPr>
          <w:rFonts w:ascii="Arial" w:hAnsi="Arial" w:cs="Arial"/>
          <w:sz w:val="18"/>
          <w:szCs w:val="18"/>
        </w:rPr>
        <w:t>To apply for this role please complete an application form and return to Volunt</w:t>
      </w:r>
      <w:r w:rsidR="0063463F">
        <w:rPr>
          <w:rFonts w:ascii="Arial" w:hAnsi="Arial" w:cs="Arial"/>
          <w:sz w:val="18"/>
          <w:szCs w:val="18"/>
        </w:rPr>
        <w:t xml:space="preserve">eering@englandnetball.co.uk by </w:t>
      </w:r>
      <w:r w:rsidR="002A2F8D">
        <w:rPr>
          <w:rFonts w:ascii="Arial" w:hAnsi="Arial" w:cs="Arial"/>
          <w:sz w:val="18"/>
          <w:szCs w:val="18"/>
        </w:rPr>
        <w:t xml:space="preserve">5pm, </w:t>
      </w:r>
      <w:bookmarkStart w:id="0" w:name="_GoBack"/>
      <w:bookmarkEnd w:id="0"/>
      <w:r w:rsidR="0063463F">
        <w:rPr>
          <w:rFonts w:ascii="Arial" w:hAnsi="Arial" w:cs="Arial"/>
          <w:sz w:val="18"/>
          <w:szCs w:val="18"/>
        </w:rPr>
        <w:t>17</w:t>
      </w:r>
      <w:r w:rsidR="001D02C8" w:rsidRPr="00D523F8">
        <w:rPr>
          <w:rFonts w:ascii="Arial" w:hAnsi="Arial" w:cs="Arial"/>
          <w:sz w:val="18"/>
          <w:szCs w:val="18"/>
          <w:vertAlign w:val="superscript"/>
        </w:rPr>
        <w:t>th</w:t>
      </w:r>
      <w:r w:rsidR="001D02C8" w:rsidRPr="00D523F8">
        <w:rPr>
          <w:rFonts w:ascii="Arial" w:hAnsi="Arial" w:cs="Arial"/>
          <w:sz w:val="18"/>
          <w:szCs w:val="18"/>
        </w:rPr>
        <w:t xml:space="preserve"> April 2015</w:t>
      </w:r>
      <w:r w:rsidRPr="00D523F8">
        <w:rPr>
          <w:rFonts w:ascii="Arial" w:hAnsi="Arial" w:cs="Arial"/>
          <w:sz w:val="18"/>
          <w:szCs w:val="18"/>
        </w:rPr>
        <w:t xml:space="preserve">. The successful </w:t>
      </w:r>
      <w:r w:rsidR="0063463F">
        <w:rPr>
          <w:rFonts w:ascii="Arial" w:hAnsi="Arial" w:cs="Arial"/>
          <w:sz w:val="18"/>
          <w:szCs w:val="18"/>
        </w:rPr>
        <w:t>volunteer will be informed by 20</w:t>
      </w:r>
      <w:r w:rsidR="001D02C8" w:rsidRPr="00D523F8">
        <w:rPr>
          <w:rFonts w:ascii="Arial" w:hAnsi="Arial" w:cs="Arial"/>
          <w:sz w:val="18"/>
          <w:szCs w:val="18"/>
          <w:vertAlign w:val="superscript"/>
        </w:rPr>
        <w:t>th</w:t>
      </w:r>
      <w:r w:rsidR="001D02C8" w:rsidRPr="00D523F8">
        <w:rPr>
          <w:rFonts w:ascii="Arial" w:hAnsi="Arial" w:cs="Arial"/>
          <w:sz w:val="18"/>
          <w:szCs w:val="18"/>
        </w:rPr>
        <w:t xml:space="preserve"> April 2015. </w:t>
      </w:r>
    </w:p>
    <w:sectPr w:rsidR="0070346F" w:rsidRPr="00D52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0955"/>
    <w:multiLevelType w:val="hybridMultilevel"/>
    <w:tmpl w:val="5FF81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6F"/>
    <w:rsid w:val="001D02C8"/>
    <w:rsid w:val="002A2F8D"/>
    <w:rsid w:val="003F2E6F"/>
    <w:rsid w:val="0063463F"/>
    <w:rsid w:val="006F455B"/>
    <w:rsid w:val="0070346F"/>
    <w:rsid w:val="009554BC"/>
    <w:rsid w:val="00D523F8"/>
    <w:rsid w:val="00F3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Carly Beach</cp:lastModifiedBy>
  <cp:revision>5</cp:revision>
  <dcterms:created xsi:type="dcterms:W3CDTF">2015-03-10T10:35:00Z</dcterms:created>
  <dcterms:modified xsi:type="dcterms:W3CDTF">2015-03-23T16:30:00Z</dcterms:modified>
</cp:coreProperties>
</file>